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472"/>
        <w:gridCol w:w="4442"/>
        <w:gridCol w:w="1843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393" w:type="dxa"/>
            <w:gridSpan w:val="5"/>
            <w:vAlign w:val="center"/>
          </w:tcPr>
          <w:p>
            <w:pPr>
              <w:tabs>
                <w:tab w:val="left" w:pos="4320"/>
              </w:tabs>
              <w:snapToGrid w:val="0"/>
              <w:spacing w:after="0" w:line="360" w:lineRule="auto"/>
              <w:ind w:firstLine="643" w:firstLineChars="200"/>
              <w:jc w:val="center"/>
              <w:rPr>
                <w:rFonts w:eastAsia="黑体"/>
                <w:b/>
                <w:sz w:val="32"/>
                <w:szCs w:val="32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>第一单元 表内乘法（一）</w:t>
            </w:r>
          </w:p>
          <w:p>
            <w:pPr>
              <w:tabs>
                <w:tab w:val="left" w:pos="4320"/>
              </w:tabs>
              <w:snapToGrid w:val="0"/>
              <w:spacing w:after="0" w:line="360" w:lineRule="auto"/>
              <w:ind w:firstLine="643" w:firstLineChars="200"/>
              <w:jc w:val="center"/>
              <w:rPr>
                <w:rFonts w:eastAsia="黑体"/>
                <w:b/>
                <w:sz w:val="32"/>
                <w:szCs w:val="32"/>
              </w:rPr>
            </w:pPr>
            <w:r>
              <w:rPr>
                <w:rFonts w:hint="eastAsia" w:eastAsia="黑体"/>
                <w:b/>
                <w:sz w:val="32"/>
                <w:szCs w:val="32"/>
              </w:rPr>
              <w:t>第</w:t>
            </w:r>
            <w:r>
              <w:rPr>
                <w:rFonts w:eastAsia="黑体"/>
                <w:b/>
                <w:sz w:val="32"/>
                <w:szCs w:val="32"/>
              </w:rPr>
              <w:t>11</w:t>
            </w:r>
            <w:r>
              <w:rPr>
                <w:rFonts w:hint="eastAsia" w:eastAsia="黑体"/>
                <w:b/>
                <w:sz w:val="32"/>
                <w:szCs w:val="32"/>
              </w:rPr>
              <w:t>课时 5的乘法口诀的练习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学习内容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pStyle w:val="2"/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教科书第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21～22页练习六第1～6题。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育人目标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1.进一步理解并熟记5的乘法口诀，能运用口诀正确、比较熟练地进行计算，并积累用口诀求积的思考经验。</w:t>
            </w:r>
          </w:p>
          <w:p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>通过有效练习让学生得到成功体验，增强学习数学的信心。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学习重难点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教学重点：</w:t>
            </w:r>
            <w:r>
              <w:rPr>
                <w:rFonts w:hint="eastAsia" w:ascii="宋体" w:hAnsi="宋体"/>
                <w:color w:val="000000"/>
                <w:sz w:val="24"/>
              </w:rPr>
              <w:t>练习、熟记5的乘法口诀。</w:t>
            </w: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教学难点：</w:t>
            </w:r>
            <w:r>
              <w:rPr>
                <w:rFonts w:hint="eastAsia" w:ascii="宋体" w:hAnsi="宋体"/>
                <w:sz w:val="24"/>
              </w:rPr>
              <w:t xml:space="preserve">会用5的乘法口诀解决实际问题。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674" w:type="dxa"/>
            <w:gridSpan w:val="2"/>
            <w:vAlign w:val="center"/>
          </w:tcPr>
          <w:p>
            <w:pPr>
              <w:pStyle w:val="2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学习评价设计</w:t>
            </w:r>
          </w:p>
        </w:tc>
        <w:tc>
          <w:tcPr>
            <w:tcW w:w="7719" w:type="dxa"/>
            <w:gridSpan w:val="3"/>
            <w:vAlign w:val="center"/>
          </w:tcPr>
          <w:p>
            <w:pPr>
              <w:pStyle w:val="2"/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1.会用5的乘法口诀解决实际问题。</w:t>
            </w:r>
          </w:p>
          <w:p>
            <w:pPr>
              <w:pStyle w:val="2"/>
              <w:spacing w:line="3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积累用口诀求积的思考经验。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9393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20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环节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教师活动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学生活动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五育融合育人点提示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课题导入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同学们，你们想对5的乘法口诀掌握得更加熟练吗？今天我们进一步学习5的乘法口诀。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板书课题：5的乘法口诀的练习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ind w:firstLine="120" w:firstLineChars="5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齐读课题</w:t>
            </w:r>
          </w:p>
          <w:p>
            <w:pPr>
              <w:spacing w:line="400" w:lineRule="exact"/>
              <w:rPr>
                <w:rFonts w:ascii="宋体" w:hAnsi="宋体"/>
                <w:bCs/>
                <w:color w:val="FF0000"/>
                <w:sz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提出要求，明确目的，激发学生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学习的兴趣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基础、巩固练习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1.练习六第1题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我们运用一句口诀写出了两个乘法算式。是不是所有5的乘法口诀都能写出2个乘法算式？为什么？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2．</w:t>
            </w:r>
            <w:r>
              <w:rPr>
                <w:rFonts w:hint="eastAsia" w:ascii="宋体" w:hAnsi="宋体"/>
                <w:sz w:val="24"/>
              </w:rPr>
              <w:t>练习六第2题</w:t>
            </w:r>
          </w:p>
          <w:p>
            <w:pPr>
              <w:pStyle w:val="2"/>
            </w:pPr>
            <w:r>
              <w:rPr>
                <w:rFonts w:hint="eastAsia" w:ascii="宋体" w:hAnsi="宋体"/>
                <w:sz w:val="24"/>
              </w:rPr>
              <w:t>（反馈时注意学生解法的多样化）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3．</w:t>
            </w:r>
            <w:r>
              <w:rPr>
                <w:rFonts w:hint="eastAsia" w:ascii="宋体" w:hAnsi="宋体"/>
                <w:sz w:val="24"/>
              </w:rPr>
              <w:t>练习六第3题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（1）观察图画，理解题目意思。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（2）男生和女生分组计算比赛。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4．</w:t>
            </w:r>
            <w:r>
              <w:rPr>
                <w:rFonts w:hint="eastAsia" w:ascii="宋体" w:hAnsi="宋体"/>
                <w:sz w:val="24"/>
              </w:rPr>
              <w:t>练习六第</w:t>
            </w:r>
            <w:r>
              <w:rPr>
                <w:rFonts w:hint="eastAsia" w:ascii="宋体" w:hAnsi="宋体"/>
                <w:color w:val="000000"/>
                <w:sz w:val="24"/>
              </w:rPr>
              <w:t>4题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引导学生交流：你发现了什么？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5．</w:t>
            </w:r>
            <w:r>
              <w:rPr>
                <w:rFonts w:hint="eastAsia" w:ascii="宋体" w:hAnsi="宋体"/>
                <w:sz w:val="24"/>
              </w:rPr>
              <w:t>练习六</w:t>
            </w:r>
            <w:r>
              <w:rPr>
                <w:rFonts w:hint="eastAsia" w:ascii="宋体" w:hAnsi="宋体"/>
                <w:color w:val="000000"/>
                <w:sz w:val="24"/>
              </w:rPr>
              <w:t>第5题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谁来说说这个题目是什么意思？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6．</w:t>
            </w:r>
            <w:r>
              <w:rPr>
                <w:rFonts w:hint="eastAsia" w:ascii="宋体" w:hAnsi="宋体"/>
                <w:sz w:val="24"/>
              </w:rPr>
              <w:t>练习六</w:t>
            </w:r>
            <w:r>
              <w:rPr>
                <w:rFonts w:hint="eastAsia" w:ascii="宋体" w:hAnsi="宋体"/>
                <w:color w:val="000000"/>
                <w:sz w:val="24"/>
              </w:rPr>
              <w:t>第6题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(1)先观察这幅图。你看懂了什么？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(2)出示第（1）题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这一板药有多少粒？怎么计算？学生反馈时，引导发现学生不同的计算方法。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(3)出示第（2）题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1.2.独立完成</w:t>
            </w:r>
          </w:p>
          <w:p>
            <w:pPr>
              <w:spacing w:line="400" w:lineRule="exact"/>
              <w:ind w:firstLine="240" w:firstLineChars="1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集体评议。</w:t>
            </w:r>
          </w:p>
          <w:p>
            <w:pPr>
              <w:pStyle w:val="2"/>
            </w:pP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3.4.</w:t>
            </w:r>
            <w:r>
              <w:rPr>
                <w:rFonts w:hint="eastAsia" w:ascii="宋体" w:hAnsi="宋体"/>
                <w:sz w:val="24"/>
              </w:rPr>
              <w:t>观察图画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分组计算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交流订正。</w:t>
            </w:r>
          </w:p>
          <w:p>
            <w:pPr>
              <w:pStyle w:val="2"/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5.6.</w:t>
            </w:r>
            <w:r>
              <w:rPr>
                <w:rFonts w:hint="eastAsia" w:ascii="宋体" w:hAnsi="宋体"/>
                <w:sz w:val="24"/>
              </w:rPr>
              <w:t>独立完成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集体评议。</w:t>
            </w:r>
          </w:p>
          <w:p>
            <w:pPr>
              <w:widowControl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Cs/>
                <w:color w:val="FF0000"/>
                <w:sz w:val="24"/>
              </w:rPr>
            </w:pPr>
          </w:p>
          <w:p>
            <w:pPr>
              <w:pStyle w:val="2"/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34" w:type="dxa"/>
          </w:tcPr>
          <w:p>
            <w:pPr>
              <w:spacing w:line="400" w:lineRule="exact"/>
              <w:rPr>
                <w:rFonts w:ascii="宋体" w:hAnsi="宋体" w:cs="Tahoma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Tahoma"/>
                <w:color w:val="000000"/>
                <w:sz w:val="24"/>
                <w:shd w:val="clear" w:color="auto" w:fill="FFFFFF"/>
              </w:rPr>
              <w:t>通过练习综合掌握1-5的乘法口诀的记忆和应用。为编制6-9的乘法口诀提供可以移植的推导模板。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Tahoma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Tahoma"/>
                <w:color w:val="000000"/>
                <w:sz w:val="24"/>
                <w:shd w:val="clear" w:color="auto" w:fill="FFFFFF"/>
              </w:rPr>
              <w:t>鼓励学生联想、迁移知识和经验，启发学生独立解决问题，增强学生对数学学习的信心和兴趣。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202" w:type="dxa"/>
            <w:vAlign w:val="center"/>
          </w:tcPr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课堂练习</w:t>
            </w: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914" w:type="dxa"/>
            <w:gridSpan w:val="2"/>
            <w:vAlign w:val="center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1．欢迎光临5元超市店，玩具小汽车、机器人、玩具狗的单价都是5元。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2．出示问题、解决问题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（1）出示你最想买什么玩具？买几个？应付多少钱？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（2）小明有27元钱，他最多能买几个玩具呢？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ind w:firstLine="240" w:firstLineChars="100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独立解决</w:t>
            </w:r>
          </w:p>
          <w:p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交流反馈。</w:t>
            </w:r>
          </w:p>
          <w:p>
            <w:pPr>
              <w:spacing w:line="400" w:lineRule="exact"/>
              <w:rPr>
                <w:rFonts w:ascii="宋体" w:hAnsi="宋体" w:cs="Arial"/>
                <w:color w:val="000000"/>
                <w:sz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pStyle w:val="2"/>
              <w:spacing w:line="400" w:lineRule="exac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积累用口诀求积的思考经验，提高学生运</w:t>
            </w:r>
            <w:r>
              <w:rPr>
                <w:rFonts w:hint="eastAsia" w:ascii="宋体" w:hAnsi="宋体"/>
                <w:sz w:val="24"/>
                <w:szCs w:val="24"/>
              </w:rPr>
              <w:t>用乘法口诀解决实际问题的能力。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202" w:type="dxa"/>
            <w:vAlign w:val="center"/>
          </w:tcPr>
          <w:p>
            <w:pPr>
              <w:pStyle w:val="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课堂小结</w:t>
            </w:r>
          </w:p>
        </w:tc>
        <w:tc>
          <w:tcPr>
            <w:tcW w:w="4914" w:type="dxa"/>
            <w:gridSpan w:val="2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通过今天这节课的练习，你有什么新的收获？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学生交流、反馈</w:t>
            </w:r>
          </w:p>
        </w:tc>
        <w:tc>
          <w:tcPr>
            <w:tcW w:w="1434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  <w:jc w:val="center"/>
        </w:trPr>
        <w:tc>
          <w:tcPr>
            <w:tcW w:w="120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板书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设计</w:t>
            </w:r>
          </w:p>
        </w:tc>
        <w:tc>
          <w:tcPr>
            <w:tcW w:w="819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5的乘法口诀的练习</w:t>
            </w:r>
          </w:p>
        </w:tc>
      </w:tr>
    </w:tbl>
    <w:p/>
    <w:sectPr>
      <w:headerReference r:id="rId6" w:type="first"/>
      <w:headerReference r:id="rId5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0" b="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F72872"/>
    <w:rsid w:val="00347370"/>
    <w:rsid w:val="00393281"/>
    <w:rsid w:val="00433EE2"/>
    <w:rsid w:val="008D4986"/>
    <w:rsid w:val="00BA4FF6"/>
    <w:rsid w:val="00F72872"/>
    <w:rsid w:val="164C13F4"/>
    <w:rsid w:val="2A8E790D"/>
    <w:rsid w:val="31D9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823</Characters>
  <Lines>6</Lines>
  <Paragraphs>1</Paragraphs>
  <TotalTime>0</TotalTime>
  <ScaleCrop>false</ScaleCrop>
  <LinksUpToDate>false</LinksUpToDate>
  <CharactersWithSpaces>966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2022-07-16T05:27:00Z</dcterms:created>
  <dc:creator>Administrator</dc:creator>
  <dc:description>zy</dc:description>
  <cp:lastModifiedBy>Administrator</cp:lastModifiedBy>
  <dcterms:modified xsi:type="dcterms:W3CDTF">2023-08-22T02:51:04Z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302A6BD477D84F97AC97595E6C942A59_12</vt:lpwstr>
  </property>
</Properties>
</file>